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2AE" w:rsidRDefault="000C42AE" w:rsidP="000C42AE">
      <w:pPr>
        <w:rPr>
          <w:rFonts w:ascii="Source Sans Pro" w:hAnsi="Source Sans Pro"/>
          <w:b/>
          <w:sz w:val="36"/>
        </w:rPr>
      </w:pPr>
      <w:r>
        <w:rPr>
          <w:rFonts w:ascii="Source Sans Pro" w:hAnsi="Source Sans Pro"/>
          <w:b/>
          <w:sz w:val="36"/>
        </w:rPr>
        <w:t>Verslavingsproblematiek</w:t>
      </w:r>
    </w:p>
    <w:p w:rsidR="000C42AE" w:rsidRPr="00EE491C" w:rsidRDefault="000C42AE" w:rsidP="000C42AE">
      <w:pPr>
        <w:rPr>
          <w:rFonts w:ascii="Source Sans Pro" w:hAnsi="Source Sans Pro"/>
          <w:i/>
          <w:color w:val="87CDD2"/>
          <w:szCs w:val="20"/>
          <w:u w:val="single"/>
        </w:rPr>
      </w:pPr>
      <w:r w:rsidRPr="00EE491C">
        <w:rPr>
          <w:rFonts w:ascii="Source Sans Pro" w:hAnsi="Source Sans Pro"/>
          <w:i/>
          <w:color w:val="87CDD2"/>
          <w:szCs w:val="20"/>
          <w:u w:val="single"/>
        </w:rPr>
        <w:t xml:space="preserve">Overzicht </w:t>
      </w:r>
      <w:r w:rsidR="000F7031">
        <w:rPr>
          <w:rFonts w:ascii="Source Sans Pro" w:hAnsi="Source Sans Pro"/>
          <w:i/>
          <w:color w:val="87CDD2"/>
          <w:szCs w:val="20"/>
          <w:u w:val="single"/>
        </w:rPr>
        <w:t xml:space="preserve"> </w:t>
      </w:r>
      <w:bookmarkStart w:id="0" w:name="_GoBack"/>
      <w:bookmarkEnd w:id="0"/>
      <w:r w:rsidRPr="00EE491C">
        <w:rPr>
          <w:rFonts w:ascii="Source Sans Pro" w:hAnsi="Source Sans Pro"/>
          <w:i/>
          <w:color w:val="87CDD2"/>
          <w:szCs w:val="20"/>
          <w:u w:val="single"/>
        </w:rPr>
        <w:t>Aalst</w:t>
      </w:r>
    </w:p>
    <w:tbl>
      <w:tblPr>
        <w:tblStyle w:val="Tabelraster"/>
        <w:tblW w:w="14161" w:type="dxa"/>
        <w:tblLook w:val="04A0" w:firstRow="1" w:lastRow="0" w:firstColumn="1" w:lastColumn="0" w:noHBand="0" w:noVBand="1"/>
      </w:tblPr>
      <w:tblGrid>
        <w:gridCol w:w="3256"/>
        <w:gridCol w:w="10905"/>
      </w:tblGrid>
      <w:tr w:rsidR="000C42AE" w:rsidTr="000C42AE">
        <w:trPr>
          <w:trHeight w:val="389"/>
        </w:trPr>
        <w:tc>
          <w:tcPr>
            <w:tcW w:w="3256" w:type="dxa"/>
            <w:tcBorders>
              <w:top w:val="single" w:sz="4" w:space="0" w:color="87CDD2"/>
              <w:left w:val="single" w:sz="4" w:space="0" w:color="87CDD2"/>
              <w:bottom w:val="single" w:sz="4" w:space="0" w:color="87CDD2"/>
              <w:right w:val="single" w:sz="4" w:space="0" w:color="87CDD2"/>
            </w:tcBorders>
            <w:shd w:val="clear" w:color="auto" w:fill="87CDD2"/>
          </w:tcPr>
          <w:p w:rsidR="000C42AE" w:rsidRPr="008E5FA7" w:rsidRDefault="000C42AE" w:rsidP="00F34AB0">
            <w:pPr>
              <w:rPr>
                <w:rFonts w:ascii="Source Sans Pro" w:hAnsi="Source Sans Pro"/>
                <w:b/>
                <w:color w:val="FFFFFF" w:themeColor="background1"/>
              </w:rPr>
            </w:pPr>
            <w:r w:rsidRPr="008E5FA7">
              <w:rPr>
                <w:rFonts w:ascii="Source Sans Pro" w:hAnsi="Source Sans Pro"/>
                <w:b/>
                <w:color w:val="FFFFFF" w:themeColor="background1"/>
              </w:rPr>
              <w:t>Naam</w:t>
            </w:r>
          </w:p>
        </w:tc>
        <w:tc>
          <w:tcPr>
            <w:tcW w:w="10905" w:type="dxa"/>
            <w:tcBorders>
              <w:top w:val="single" w:sz="4" w:space="0" w:color="87CDD2"/>
              <w:left w:val="single" w:sz="4" w:space="0" w:color="87CDD2"/>
              <w:bottom w:val="single" w:sz="4" w:space="0" w:color="87CDD2"/>
              <w:right w:val="single" w:sz="4" w:space="0" w:color="87CDD2"/>
            </w:tcBorders>
            <w:shd w:val="clear" w:color="auto" w:fill="87CDD2"/>
          </w:tcPr>
          <w:p w:rsidR="000C42AE" w:rsidRPr="008E5FA7" w:rsidRDefault="000C42AE" w:rsidP="00F34AB0">
            <w:pPr>
              <w:rPr>
                <w:rFonts w:ascii="Source Sans Pro" w:hAnsi="Source Sans Pro"/>
                <w:b/>
                <w:color w:val="FFFFFF" w:themeColor="background1"/>
              </w:rPr>
            </w:pPr>
            <w:r w:rsidRPr="008E5FA7">
              <w:rPr>
                <w:rFonts w:ascii="Source Sans Pro" w:hAnsi="Source Sans Pro"/>
                <w:b/>
                <w:color w:val="FFFFFF" w:themeColor="background1"/>
              </w:rPr>
              <w:t>Omschrijving</w:t>
            </w:r>
          </w:p>
        </w:tc>
      </w:tr>
      <w:tr w:rsidR="000C42AE" w:rsidTr="000C42AE">
        <w:trPr>
          <w:trHeight w:val="795"/>
        </w:trPr>
        <w:tc>
          <w:tcPr>
            <w:tcW w:w="3256" w:type="dxa"/>
            <w:tcBorders>
              <w:top w:val="single" w:sz="4" w:space="0" w:color="87CDD2"/>
              <w:left w:val="single" w:sz="4" w:space="0" w:color="87CDD2"/>
              <w:bottom w:val="single" w:sz="4" w:space="0" w:color="87CDD2"/>
              <w:right w:val="single" w:sz="4" w:space="0" w:color="87CDD2"/>
            </w:tcBorders>
          </w:tcPr>
          <w:p w:rsidR="000C42AE" w:rsidRPr="008E5FA7" w:rsidRDefault="000C42AE" w:rsidP="00F34AB0">
            <w:pPr>
              <w:rPr>
                <w:rFonts w:ascii="Source Sans Pro" w:hAnsi="Source Sans Pro"/>
                <w:b/>
                <w:i/>
                <w:color w:val="FF0000"/>
              </w:rPr>
            </w:pPr>
            <w:r w:rsidRPr="008E5FA7">
              <w:rPr>
                <w:rFonts w:ascii="Source Sans Pro" w:hAnsi="Source Sans Pro"/>
                <w:b/>
                <w:i/>
                <w:color w:val="FF0000"/>
              </w:rPr>
              <w:t>Traject</w:t>
            </w:r>
          </w:p>
        </w:tc>
        <w:tc>
          <w:tcPr>
            <w:tcW w:w="10905" w:type="dxa"/>
            <w:tcBorders>
              <w:top w:val="single" w:sz="4" w:space="0" w:color="87CDD2"/>
              <w:left w:val="single" w:sz="4" w:space="0" w:color="87CDD2"/>
              <w:bottom w:val="single" w:sz="4" w:space="0" w:color="87CDD2"/>
              <w:right w:val="single" w:sz="4" w:space="0" w:color="87CDD2"/>
            </w:tcBorders>
          </w:tcPr>
          <w:p w:rsidR="000C42AE" w:rsidRPr="008E5FA7" w:rsidRDefault="000C42AE" w:rsidP="000C42AE">
            <w:pPr>
              <w:rPr>
                <w:rFonts w:ascii="Source Sans Pro" w:hAnsi="Source Sans Pro"/>
              </w:rPr>
            </w:pPr>
            <w:r w:rsidRPr="008E5FA7">
              <w:rPr>
                <w:rFonts w:ascii="Source Sans Pro" w:hAnsi="Source Sans Pro"/>
              </w:rPr>
              <w:t>Een multidisciplinair team staat klaar om ambulante begeleiding aan te bieden voor mensen die vragen of moeilijkheden hebben rond gebruik/misbruik van alcohol, medicatie en illegale drugs.</w:t>
            </w:r>
          </w:p>
          <w:p w:rsidR="000C42AE" w:rsidRPr="008E5FA7" w:rsidRDefault="000C42AE" w:rsidP="000C42AE">
            <w:pPr>
              <w:rPr>
                <w:rFonts w:ascii="Source Sans Pro" w:hAnsi="Source Sans Pro"/>
              </w:rPr>
            </w:pPr>
          </w:p>
          <w:p w:rsidR="000C42AE" w:rsidRPr="008E5FA7" w:rsidRDefault="000C42AE" w:rsidP="000C42AE">
            <w:pPr>
              <w:rPr>
                <w:rFonts w:ascii="Source Sans Pro" w:hAnsi="Source Sans Pro"/>
                <w:i/>
                <w:color w:val="87CDD2"/>
              </w:rPr>
            </w:pPr>
            <w:r w:rsidRPr="008E5FA7">
              <w:rPr>
                <w:rFonts w:ascii="Source Sans Pro" w:hAnsi="Source Sans Pro"/>
                <w:i/>
                <w:color w:val="87CDD2"/>
              </w:rPr>
              <w:t>Meer info:</w:t>
            </w:r>
          </w:p>
          <w:p w:rsidR="000C42AE" w:rsidRPr="008E5FA7" w:rsidRDefault="000F7031" w:rsidP="00F34AB0">
            <w:pPr>
              <w:rPr>
                <w:rFonts w:ascii="Source Sans Pro" w:hAnsi="Source Sans Pro"/>
              </w:rPr>
            </w:pPr>
            <w:hyperlink r:id="rId6" w:history="1">
              <w:r w:rsidR="000C42AE" w:rsidRPr="008E5FA7">
                <w:rPr>
                  <w:rStyle w:val="Hyperlink"/>
                  <w:rFonts w:ascii="Source Sans Pro" w:hAnsi="Source Sans Pro"/>
                </w:rPr>
                <w:t>https://www.aalst.be/infofiche/administratieve-ondersteuning-drugbegeleiding---drughulpverlening-traject</w:t>
              </w:r>
            </w:hyperlink>
            <w:r w:rsidR="000C42AE" w:rsidRPr="008E5FA7">
              <w:rPr>
                <w:rFonts w:ascii="Source Sans Pro" w:hAnsi="Source Sans Pro"/>
              </w:rPr>
              <w:t xml:space="preserve"> </w:t>
            </w:r>
          </w:p>
        </w:tc>
      </w:tr>
      <w:tr w:rsidR="000C42AE" w:rsidTr="000C42AE">
        <w:trPr>
          <w:trHeight w:val="795"/>
        </w:trPr>
        <w:tc>
          <w:tcPr>
            <w:tcW w:w="3256" w:type="dxa"/>
            <w:tcBorders>
              <w:top w:val="single" w:sz="4" w:space="0" w:color="87CDD2"/>
              <w:left w:val="single" w:sz="4" w:space="0" w:color="87CDD2"/>
              <w:bottom w:val="single" w:sz="4" w:space="0" w:color="87CDD2"/>
              <w:right w:val="single" w:sz="4" w:space="0" w:color="87CDD2"/>
            </w:tcBorders>
          </w:tcPr>
          <w:p w:rsidR="000C42AE" w:rsidRPr="008E5FA7" w:rsidRDefault="000C42AE" w:rsidP="00F34AB0">
            <w:pPr>
              <w:rPr>
                <w:rFonts w:ascii="Source Sans Pro" w:hAnsi="Source Sans Pro"/>
                <w:b/>
                <w:i/>
                <w:color w:val="FF0000"/>
              </w:rPr>
            </w:pPr>
            <w:r w:rsidRPr="008E5FA7">
              <w:rPr>
                <w:rFonts w:ascii="Source Sans Pro" w:hAnsi="Source Sans Pro"/>
                <w:b/>
                <w:i/>
                <w:color w:val="FF0000"/>
              </w:rPr>
              <w:t>De Sleutel</w:t>
            </w:r>
          </w:p>
        </w:tc>
        <w:tc>
          <w:tcPr>
            <w:tcW w:w="10905" w:type="dxa"/>
            <w:tcBorders>
              <w:top w:val="single" w:sz="4" w:space="0" w:color="87CDD2"/>
              <w:left w:val="single" w:sz="4" w:space="0" w:color="87CDD2"/>
              <w:bottom w:val="single" w:sz="4" w:space="0" w:color="87CDD2"/>
              <w:right w:val="single" w:sz="4" w:space="0" w:color="87CDD2"/>
            </w:tcBorders>
          </w:tcPr>
          <w:p w:rsidR="000C42AE" w:rsidRPr="008E5FA7" w:rsidRDefault="000C42AE" w:rsidP="00F34AB0">
            <w:pPr>
              <w:rPr>
                <w:rFonts w:ascii="Source Sans Pro" w:hAnsi="Source Sans Pro"/>
              </w:rPr>
            </w:pPr>
            <w:r w:rsidRPr="008E5FA7">
              <w:rPr>
                <w:rFonts w:ascii="Source Sans Pro" w:hAnsi="Source Sans Pro"/>
              </w:rPr>
              <w:t>De Sleutel situeert zich binnen de gezondheidszorg en richt zich naar mensen met drugproblemen en risicogroepen met een aanbod van preventie, hulpverlening en werkgelegenheid in Vlaanderen.</w:t>
            </w:r>
          </w:p>
          <w:p w:rsidR="000C42AE" w:rsidRPr="008E5FA7" w:rsidRDefault="000C42AE" w:rsidP="00F34AB0">
            <w:pPr>
              <w:rPr>
                <w:rFonts w:ascii="Source Sans Pro" w:hAnsi="Source Sans Pro"/>
              </w:rPr>
            </w:pPr>
          </w:p>
          <w:p w:rsidR="000C42AE" w:rsidRPr="008E5FA7" w:rsidRDefault="000C42AE" w:rsidP="00F34AB0">
            <w:pPr>
              <w:rPr>
                <w:rFonts w:ascii="Source Sans Pro" w:hAnsi="Source Sans Pro"/>
                <w:i/>
                <w:color w:val="87CDD2"/>
              </w:rPr>
            </w:pPr>
            <w:r w:rsidRPr="008E5FA7">
              <w:rPr>
                <w:rFonts w:ascii="Source Sans Pro" w:hAnsi="Source Sans Pro"/>
                <w:i/>
                <w:color w:val="87CDD2"/>
              </w:rPr>
              <w:t>Meer info:</w:t>
            </w:r>
          </w:p>
          <w:p w:rsidR="000C42AE" w:rsidRPr="008E5FA7" w:rsidRDefault="000F7031" w:rsidP="00F34AB0">
            <w:pPr>
              <w:rPr>
                <w:rFonts w:ascii="Source Sans Pro" w:hAnsi="Source Sans Pro"/>
              </w:rPr>
            </w:pPr>
            <w:hyperlink r:id="rId7" w:history="1">
              <w:r w:rsidR="000C42AE" w:rsidRPr="008E5FA7">
                <w:rPr>
                  <w:rStyle w:val="Hyperlink"/>
                  <w:rFonts w:ascii="Source Sans Pro" w:hAnsi="Source Sans Pro"/>
                </w:rPr>
                <w:t>https://www.desleutel.be/</w:t>
              </w:r>
            </w:hyperlink>
            <w:r w:rsidR="000C42AE" w:rsidRPr="008E5FA7">
              <w:rPr>
                <w:rFonts w:ascii="Source Sans Pro" w:hAnsi="Source Sans Pro"/>
              </w:rPr>
              <w:t xml:space="preserve"> </w:t>
            </w:r>
          </w:p>
        </w:tc>
      </w:tr>
      <w:tr w:rsidR="000C42AE" w:rsidTr="000C42AE">
        <w:trPr>
          <w:trHeight w:val="795"/>
        </w:trPr>
        <w:tc>
          <w:tcPr>
            <w:tcW w:w="3256" w:type="dxa"/>
            <w:tcBorders>
              <w:top w:val="single" w:sz="4" w:space="0" w:color="87CDD2"/>
              <w:left w:val="single" w:sz="4" w:space="0" w:color="87CDD2"/>
              <w:bottom w:val="single" w:sz="4" w:space="0" w:color="87CDD2"/>
              <w:right w:val="single" w:sz="4" w:space="0" w:color="87CDD2"/>
            </w:tcBorders>
          </w:tcPr>
          <w:p w:rsidR="000C42AE" w:rsidRPr="008E5FA7" w:rsidRDefault="000C42AE" w:rsidP="00F34AB0">
            <w:pPr>
              <w:rPr>
                <w:rFonts w:ascii="Source Sans Pro" w:hAnsi="Source Sans Pro"/>
                <w:b/>
                <w:i/>
                <w:color w:val="FF0000"/>
              </w:rPr>
            </w:pPr>
            <w:r w:rsidRPr="008E5FA7">
              <w:rPr>
                <w:rFonts w:ascii="Source Sans Pro" w:hAnsi="Source Sans Pro"/>
                <w:b/>
                <w:i/>
                <w:color w:val="FF0000"/>
              </w:rPr>
              <w:t>Centrum voor Geestelijke gezondheidszorg, Zuid Oost-Vlaanderen</w:t>
            </w:r>
          </w:p>
        </w:tc>
        <w:tc>
          <w:tcPr>
            <w:tcW w:w="10905" w:type="dxa"/>
            <w:tcBorders>
              <w:top w:val="single" w:sz="4" w:space="0" w:color="87CDD2"/>
              <w:left w:val="single" w:sz="4" w:space="0" w:color="87CDD2"/>
              <w:bottom w:val="single" w:sz="4" w:space="0" w:color="87CDD2"/>
              <w:right w:val="single" w:sz="4" w:space="0" w:color="87CDD2"/>
            </w:tcBorders>
          </w:tcPr>
          <w:p w:rsidR="000C42AE" w:rsidRPr="008E5FA7" w:rsidRDefault="000C42AE" w:rsidP="000C42AE">
            <w:pPr>
              <w:rPr>
                <w:rFonts w:ascii="Source Sans Pro" w:hAnsi="Source Sans Pro"/>
              </w:rPr>
            </w:pPr>
            <w:r w:rsidRPr="008E5FA7">
              <w:rPr>
                <w:rFonts w:ascii="Source Sans Pro" w:hAnsi="Source Sans Pro"/>
              </w:rPr>
              <w:t>Het team drugpreventie en -begeleiding verleent zorg voor mensen onder de 26 jaar die kampen met verslavingen (drugs, alcohol, gamen…) alsook voor bezorgde ouders, scholen en organisaties.</w:t>
            </w:r>
          </w:p>
          <w:p w:rsidR="000C42AE" w:rsidRPr="008E5FA7" w:rsidRDefault="000C42AE" w:rsidP="000C42AE">
            <w:pPr>
              <w:rPr>
                <w:rFonts w:ascii="Source Sans Pro" w:hAnsi="Source Sans Pro"/>
              </w:rPr>
            </w:pPr>
          </w:p>
          <w:p w:rsidR="000C42AE" w:rsidRPr="008E5FA7" w:rsidRDefault="000C42AE" w:rsidP="000C42AE">
            <w:pPr>
              <w:rPr>
                <w:rFonts w:ascii="Source Sans Pro" w:hAnsi="Source Sans Pro"/>
                <w:i/>
                <w:color w:val="87CDD2"/>
              </w:rPr>
            </w:pPr>
            <w:r w:rsidRPr="008E5FA7">
              <w:rPr>
                <w:rFonts w:ascii="Source Sans Pro" w:hAnsi="Source Sans Pro"/>
                <w:i/>
                <w:color w:val="87CDD2"/>
              </w:rPr>
              <w:t>Meer info:</w:t>
            </w:r>
          </w:p>
          <w:p w:rsidR="000C42AE" w:rsidRPr="008E5FA7" w:rsidRDefault="000F7031" w:rsidP="00F34AB0">
            <w:pPr>
              <w:rPr>
                <w:rFonts w:ascii="Source Sans Pro" w:hAnsi="Source Sans Pro"/>
              </w:rPr>
            </w:pPr>
            <w:hyperlink r:id="rId8" w:history="1">
              <w:r w:rsidR="000C42AE" w:rsidRPr="008E5FA7">
                <w:rPr>
                  <w:rStyle w:val="Hyperlink"/>
                  <w:rFonts w:ascii="Source Sans Pro" w:hAnsi="Source Sans Pro"/>
                </w:rPr>
                <w:t>http://www.zov.be/nl/team-drugpreventie-en-begeleiding</w:t>
              </w:r>
            </w:hyperlink>
            <w:r w:rsidR="000C42AE" w:rsidRPr="008E5FA7">
              <w:rPr>
                <w:rFonts w:ascii="Source Sans Pro" w:hAnsi="Source Sans Pro"/>
              </w:rPr>
              <w:t xml:space="preserve"> </w:t>
            </w:r>
          </w:p>
        </w:tc>
      </w:tr>
      <w:tr w:rsidR="000C42AE" w:rsidTr="000C42AE">
        <w:trPr>
          <w:trHeight w:val="795"/>
        </w:trPr>
        <w:tc>
          <w:tcPr>
            <w:tcW w:w="3256" w:type="dxa"/>
            <w:tcBorders>
              <w:top w:val="single" w:sz="4" w:space="0" w:color="87CDD2"/>
              <w:left w:val="single" w:sz="4" w:space="0" w:color="87CDD2"/>
              <w:bottom w:val="single" w:sz="4" w:space="0" w:color="87CDD2"/>
              <w:right w:val="single" w:sz="4" w:space="0" w:color="87CDD2"/>
            </w:tcBorders>
          </w:tcPr>
          <w:p w:rsidR="000C42AE" w:rsidRPr="008E5FA7" w:rsidRDefault="000C42AE" w:rsidP="00F34AB0">
            <w:pPr>
              <w:rPr>
                <w:rFonts w:ascii="Source Sans Pro" w:hAnsi="Source Sans Pro"/>
                <w:b/>
                <w:i/>
                <w:color w:val="FF0000"/>
              </w:rPr>
            </w:pPr>
            <w:r w:rsidRPr="008E5FA7">
              <w:rPr>
                <w:rFonts w:ascii="Source Sans Pro" w:hAnsi="Source Sans Pro"/>
                <w:b/>
                <w:i/>
                <w:color w:val="FF0000"/>
              </w:rPr>
              <w:t>Druglijn</w:t>
            </w:r>
          </w:p>
        </w:tc>
        <w:tc>
          <w:tcPr>
            <w:tcW w:w="10905" w:type="dxa"/>
            <w:tcBorders>
              <w:top w:val="single" w:sz="4" w:space="0" w:color="87CDD2"/>
              <w:left w:val="single" w:sz="4" w:space="0" w:color="87CDD2"/>
              <w:bottom w:val="single" w:sz="4" w:space="0" w:color="87CDD2"/>
              <w:right w:val="single" w:sz="4" w:space="0" w:color="87CDD2"/>
            </w:tcBorders>
          </w:tcPr>
          <w:p w:rsidR="000C42AE" w:rsidRPr="008E5FA7" w:rsidRDefault="000C42AE" w:rsidP="00F34AB0">
            <w:pPr>
              <w:rPr>
                <w:rFonts w:ascii="Source Sans Pro" w:hAnsi="Source Sans Pro"/>
              </w:rPr>
            </w:pPr>
            <w:r w:rsidRPr="008E5FA7">
              <w:rPr>
                <w:rFonts w:ascii="Source Sans Pro" w:hAnsi="Source Sans Pro"/>
              </w:rPr>
              <w:t xml:space="preserve">Bij De </w:t>
            </w:r>
            <w:proofErr w:type="spellStart"/>
            <w:r w:rsidRPr="008E5FA7">
              <w:rPr>
                <w:rFonts w:ascii="Source Sans Pro" w:hAnsi="Source Sans Pro"/>
              </w:rPr>
              <w:t>DrugLijn</w:t>
            </w:r>
            <w:proofErr w:type="spellEnd"/>
            <w:r w:rsidRPr="008E5FA7">
              <w:rPr>
                <w:rFonts w:ascii="Source Sans Pro" w:hAnsi="Source Sans Pro"/>
              </w:rPr>
              <w:t xml:space="preserve"> kan je terecht met al je vragen over drank, drugs, pillen, gamen en gokken. Voor informatie, een eerste advies of voor adressen voor hulp en preventie. Anoniem, objectief en zonder te oordelen of veroordelen.</w:t>
            </w:r>
          </w:p>
          <w:p w:rsidR="000C42AE" w:rsidRPr="008E5FA7" w:rsidRDefault="000C42AE" w:rsidP="00F34AB0">
            <w:pPr>
              <w:rPr>
                <w:rFonts w:ascii="Source Sans Pro" w:hAnsi="Source Sans Pro"/>
              </w:rPr>
            </w:pPr>
          </w:p>
          <w:p w:rsidR="000C42AE" w:rsidRPr="008E5FA7" w:rsidRDefault="000C42AE" w:rsidP="00F34AB0">
            <w:pPr>
              <w:rPr>
                <w:rFonts w:ascii="Source Sans Pro" w:hAnsi="Source Sans Pro"/>
                <w:i/>
                <w:color w:val="87CDD2"/>
              </w:rPr>
            </w:pPr>
            <w:r w:rsidRPr="008E5FA7">
              <w:rPr>
                <w:rFonts w:ascii="Source Sans Pro" w:hAnsi="Source Sans Pro"/>
                <w:i/>
                <w:color w:val="87CDD2"/>
              </w:rPr>
              <w:t>Meer info:</w:t>
            </w:r>
          </w:p>
          <w:p w:rsidR="000C42AE" w:rsidRPr="008E5FA7" w:rsidRDefault="000F7031" w:rsidP="00F34AB0">
            <w:pPr>
              <w:rPr>
                <w:rFonts w:ascii="Source Sans Pro" w:hAnsi="Source Sans Pro"/>
              </w:rPr>
            </w:pPr>
            <w:hyperlink r:id="rId9" w:history="1">
              <w:r w:rsidR="000C42AE" w:rsidRPr="008E5FA7">
                <w:rPr>
                  <w:rStyle w:val="Hyperlink"/>
                  <w:rFonts w:ascii="Source Sans Pro" w:hAnsi="Source Sans Pro"/>
                </w:rPr>
                <w:t>https://www.druglijn.be/</w:t>
              </w:r>
            </w:hyperlink>
            <w:r w:rsidR="000C42AE" w:rsidRPr="008E5FA7">
              <w:rPr>
                <w:rFonts w:ascii="Source Sans Pro" w:hAnsi="Source Sans Pro"/>
              </w:rPr>
              <w:t xml:space="preserve"> </w:t>
            </w:r>
          </w:p>
        </w:tc>
      </w:tr>
      <w:tr w:rsidR="000C42AE" w:rsidTr="000C42AE">
        <w:trPr>
          <w:trHeight w:val="795"/>
        </w:trPr>
        <w:tc>
          <w:tcPr>
            <w:tcW w:w="3256" w:type="dxa"/>
            <w:tcBorders>
              <w:top w:val="single" w:sz="4" w:space="0" w:color="87CDD2"/>
              <w:left w:val="single" w:sz="4" w:space="0" w:color="87CDD2"/>
              <w:bottom w:val="single" w:sz="4" w:space="0" w:color="87CDD2"/>
              <w:right w:val="single" w:sz="4" w:space="0" w:color="87CDD2"/>
            </w:tcBorders>
          </w:tcPr>
          <w:p w:rsidR="000C42AE" w:rsidRPr="008E5FA7" w:rsidRDefault="000C42AE" w:rsidP="00F34AB0">
            <w:pPr>
              <w:rPr>
                <w:rFonts w:ascii="Source Sans Pro" w:hAnsi="Source Sans Pro"/>
                <w:b/>
                <w:i/>
                <w:color w:val="FF0000"/>
              </w:rPr>
            </w:pPr>
            <w:r w:rsidRPr="008E5FA7">
              <w:rPr>
                <w:rFonts w:ascii="Source Sans Pro" w:hAnsi="Source Sans Pro"/>
                <w:b/>
                <w:i/>
                <w:color w:val="FF0000"/>
              </w:rPr>
              <w:t>VAD</w:t>
            </w:r>
          </w:p>
        </w:tc>
        <w:tc>
          <w:tcPr>
            <w:tcW w:w="10905" w:type="dxa"/>
            <w:tcBorders>
              <w:top w:val="single" w:sz="4" w:space="0" w:color="87CDD2"/>
              <w:left w:val="single" w:sz="4" w:space="0" w:color="87CDD2"/>
              <w:bottom w:val="single" w:sz="4" w:space="0" w:color="87CDD2"/>
              <w:right w:val="single" w:sz="4" w:space="0" w:color="87CDD2"/>
            </w:tcBorders>
          </w:tcPr>
          <w:p w:rsidR="000C42AE" w:rsidRPr="008E5FA7" w:rsidRDefault="000C42AE" w:rsidP="00F34AB0">
            <w:pPr>
              <w:rPr>
                <w:rFonts w:ascii="Source Sans Pro" w:hAnsi="Source Sans Pro"/>
              </w:rPr>
            </w:pPr>
            <w:r w:rsidRPr="008E5FA7">
              <w:rPr>
                <w:rFonts w:ascii="Source Sans Pro" w:hAnsi="Source Sans Pro"/>
              </w:rPr>
              <w:t>VAD is het Vlaams expertisecentrum Alcohol en andere Drugs. Dit omvat ook psychoactieve medicatie, gokken en gamen. VAD is ook de koepel van de Vlaamse organisaties die werken rond alcohol en andere drugs.</w:t>
            </w:r>
          </w:p>
          <w:p w:rsidR="000C42AE" w:rsidRPr="008E5FA7" w:rsidRDefault="000C42AE" w:rsidP="00F34AB0">
            <w:pPr>
              <w:rPr>
                <w:rFonts w:ascii="Source Sans Pro" w:hAnsi="Source Sans Pro"/>
              </w:rPr>
            </w:pPr>
          </w:p>
          <w:p w:rsidR="000C42AE" w:rsidRPr="008E5FA7" w:rsidRDefault="000C42AE" w:rsidP="00F34AB0">
            <w:pPr>
              <w:rPr>
                <w:rFonts w:ascii="Source Sans Pro" w:hAnsi="Source Sans Pro"/>
                <w:i/>
                <w:color w:val="87CDD2"/>
              </w:rPr>
            </w:pPr>
            <w:r w:rsidRPr="008E5FA7">
              <w:rPr>
                <w:rFonts w:ascii="Source Sans Pro" w:hAnsi="Source Sans Pro"/>
                <w:i/>
                <w:color w:val="87CDD2"/>
              </w:rPr>
              <w:t>Meer info:</w:t>
            </w:r>
          </w:p>
          <w:p w:rsidR="000C42AE" w:rsidRPr="008E5FA7" w:rsidRDefault="000F7031" w:rsidP="00F34AB0">
            <w:pPr>
              <w:rPr>
                <w:rFonts w:ascii="Source Sans Pro" w:hAnsi="Source Sans Pro"/>
              </w:rPr>
            </w:pPr>
            <w:hyperlink r:id="rId10" w:history="1">
              <w:r w:rsidR="000C42AE" w:rsidRPr="008E5FA7">
                <w:rPr>
                  <w:rStyle w:val="Hyperlink"/>
                  <w:rFonts w:ascii="Source Sans Pro" w:hAnsi="Source Sans Pro"/>
                </w:rPr>
                <w:t>https://www.vad.be/</w:t>
              </w:r>
            </w:hyperlink>
            <w:r w:rsidR="000C42AE" w:rsidRPr="008E5FA7">
              <w:rPr>
                <w:rFonts w:ascii="Source Sans Pro" w:hAnsi="Source Sans Pro"/>
              </w:rPr>
              <w:t xml:space="preserve"> </w:t>
            </w:r>
          </w:p>
        </w:tc>
      </w:tr>
      <w:tr w:rsidR="000C42AE" w:rsidTr="000C42AE">
        <w:trPr>
          <w:trHeight w:val="500"/>
        </w:trPr>
        <w:tc>
          <w:tcPr>
            <w:tcW w:w="3256" w:type="dxa"/>
            <w:tcBorders>
              <w:top w:val="single" w:sz="4" w:space="0" w:color="87CDD2"/>
              <w:left w:val="single" w:sz="4" w:space="0" w:color="87CDD2"/>
              <w:bottom w:val="single" w:sz="4" w:space="0" w:color="87CDD2"/>
              <w:right w:val="single" w:sz="4" w:space="0" w:color="87CDD2"/>
            </w:tcBorders>
            <w:shd w:val="clear" w:color="auto" w:fill="87CDD2"/>
          </w:tcPr>
          <w:p w:rsidR="000C42AE" w:rsidRPr="008E5FA7" w:rsidRDefault="000C42AE" w:rsidP="000C42AE">
            <w:pPr>
              <w:rPr>
                <w:rFonts w:ascii="Source Sans Pro" w:hAnsi="Source Sans Pro"/>
                <w:b/>
                <w:color w:val="FFFFFF" w:themeColor="background1"/>
              </w:rPr>
            </w:pPr>
            <w:r w:rsidRPr="008E5FA7">
              <w:rPr>
                <w:rFonts w:ascii="Source Sans Pro" w:hAnsi="Source Sans Pro"/>
                <w:b/>
                <w:color w:val="FFFFFF" w:themeColor="background1"/>
              </w:rPr>
              <w:lastRenderedPageBreak/>
              <w:t>Naam</w:t>
            </w:r>
          </w:p>
        </w:tc>
        <w:tc>
          <w:tcPr>
            <w:tcW w:w="10905" w:type="dxa"/>
            <w:tcBorders>
              <w:top w:val="single" w:sz="4" w:space="0" w:color="87CDD2"/>
              <w:left w:val="single" w:sz="4" w:space="0" w:color="87CDD2"/>
              <w:bottom w:val="single" w:sz="4" w:space="0" w:color="87CDD2"/>
              <w:right w:val="single" w:sz="4" w:space="0" w:color="87CDD2"/>
            </w:tcBorders>
            <w:shd w:val="clear" w:color="auto" w:fill="87CDD2"/>
          </w:tcPr>
          <w:p w:rsidR="000C42AE" w:rsidRPr="008E5FA7" w:rsidRDefault="000C42AE" w:rsidP="000C42AE">
            <w:pPr>
              <w:rPr>
                <w:rFonts w:ascii="Source Sans Pro" w:hAnsi="Source Sans Pro"/>
                <w:b/>
                <w:color w:val="FFFFFF" w:themeColor="background1"/>
              </w:rPr>
            </w:pPr>
            <w:r w:rsidRPr="008E5FA7">
              <w:rPr>
                <w:rFonts w:ascii="Source Sans Pro" w:hAnsi="Source Sans Pro"/>
                <w:b/>
                <w:color w:val="FFFFFF" w:themeColor="background1"/>
              </w:rPr>
              <w:t>Omschrijving</w:t>
            </w:r>
          </w:p>
        </w:tc>
      </w:tr>
      <w:tr w:rsidR="000C42AE" w:rsidTr="000C42AE">
        <w:trPr>
          <w:trHeight w:val="795"/>
        </w:trPr>
        <w:tc>
          <w:tcPr>
            <w:tcW w:w="3256" w:type="dxa"/>
            <w:tcBorders>
              <w:top w:val="single" w:sz="4" w:space="0" w:color="87CDD2"/>
              <w:left w:val="single" w:sz="4" w:space="0" w:color="87CDD2"/>
              <w:bottom w:val="single" w:sz="4" w:space="0" w:color="87CDD2"/>
              <w:right w:val="single" w:sz="4" w:space="0" w:color="87CDD2"/>
            </w:tcBorders>
          </w:tcPr>
          <w:p w:rsidR="000C42AE" w:rsidRPr="008E5FA7" w:rsidRDefault="000C42AE" w:rsidP="000C42AE">
            <w:pPr>
              <w:rPr>
                <w:rFonts w:ascii="Source Sans Pro" w:hAnsi="Source Sans Pro"/>
                <w:b/>
                <w:i/>
                <w:color w:val="FF0000"/>
              </w:rPr>
            </w:pPr>
            <w:r w:rsidRPr="008E5FA7">
              <w:rPr>
                <w:rFonts w:ascii="Source Sans Pro" w:hAnsi="Source Sans Pro"/>
                <w:b/>
                <w:i/>
                <w:color w:val="FF0000"/>
              </w:rPr>
              <w:t>Vlaamse Vereniging voor Geestelijke Gezondheid</w:t>
            </w:r>
          </w:p>
        </w:tc>
        <w:tc>
          <w:tcPr>
            <w:tcW w:w="10905" w:type="dxa"/>
            <w:tcBorders>
              <w:top w:val="single" w:sz="4" w:space="0" w:color="87CDD2"/>
              <w:left w:val="single" w:sz="4" w:space="0" w:color="87CDD2"/>
              <w:bottom w:val="single" w:sz="4" w:space="0" w:color="87CDD2"/>
              <w:right w:val="single" w:sz="4" w:space="0" w:color="87CDD2"/>
            </w:tcBorders>
          </w:tcPr>
          <w:p w:rsidR="000C42AE" w:rsidRPr="008E5FA7" w:rsidRDefault="000C42AE" w:rsidP="000C42AE">
            <w:pPr>
              <w:rPr>
                <w:rFonts w:ascii="Source Sans Pro" w:hAnsi="Source Sans Pro"/>
                <w:i/>
                <w:color w:val="347291"/>
                <w:u w:val="single"/>
              </w:rPr>
            </w:pPr>
            <w:r w:rsidRPr="008E5FA7">
              <w:rPr>
                <w:rFonts w:ascii="Source Sans Pro" w:hAnsi="Source Sans Pro"/>
                <w:i/>
                <w:color w:val="347291"/>
                <w:u w:val="single"/>
              </w:rPr>
              <w:t>Algemeen</w:t>
            </w:r>
          </w:p>
          <w:p w:rsidR="000C42AE" w:rsidRPr="008E5FA7" w:rsidRDefault="000C42AE" w:rsidP="000C42AE">
            <w:pPr>
              <w:rPr>
                <w:rFonts w:ascii="Source Sans Pro" w:hAnsi="Source Sans Pro"/>
              </w:rPr>
            </w:pPr>
            <w:r w:rsidRPr="008E5FA7">
              <w:rPr>
                <w:rFonts w:ascii="Source Sans Pro" w:hAnsi="Source Sans Pro"/>
              </w:rPr>
              <w:t>Deze website is een realisatie van de Vlaamse Vereniging voor Geestelijke Gezondheid (VVGG), in opdracht van de Associatie Beeldvorming Geestelijke Gezondheid Vlaanderen. In deze associatie werkt de VVGG samen met Te Gek!? om in Vlaanderen het stigma dat over psychische problemen hangt, te verminderen.</w:t>
            </w:r>
          </w:p>
          <w:p w:rsidR="000C42AE" w:rsidRPr="008E5FA7" w:rsidRDefault="000C42AE" w:rsidP="000C42AE">
            <w:pPr>
              <w:rPr>
                <w:rFonts w:ascii="Source Sans Pro" w:hAnsi="Source Sans Pro"/>
              </w:rPr>
            </w:pPr>
          </w:p>
          <w:p w:rsidR="000C42AE" w:rsidRPr="008E5FA7" w:rsidRDefault="000C42AE" w:rsidP="000C42AE">
            <w:pPr>
              <w:rPr>
                <w:rFonts w:ascii="Source Sans Pro" w:hAnsi="Source Sans Pro"/>
                <w:i/>
                <w:color w:val="87CDD2"/>
              </w:rPr>
            </w:pPr>
            <w:r w:rsidRPr="008E5FA7">
              <w:rPr>
                <w:rFonts w:ascii="Source Sans Pro" w:hAnsi="Source Sans Pro"/>
                <w:i/>
                <w:color w:val="87CDD2"/>
              </w:rPr>
              <w:t>Meer info:</w:t>
            </w:r>
          </w:p>
          <w:p w:rsidR="000C42AE" w:rsidRPr="008E5FA7" w:rsidRDefault="000F7031" w:rsidP="000C42AE">
            <w:pPr>
              <w:rPr>
                <w:rFonts w:ascii="Source Sans Pro" w:hAnsi="Source Sans Pro"/>
              </w:rPr>
            </w:pPr>
            <w:hyperlink r:id="rId11" w:history="1">
              <w:r w:rsidR="000C42AE" w:rsidRPr="008E5FA7">
                <w:rPr>
                  <w:rStyle w:val="Hyperlink"/>
                  <w:rFonts w:ascii="Source Sans Pro" w:hAnsi="Source Sans Pro"/>
                </w:rPr>
                <w:t>https://www.geestelijkgezondvlaanderen.be/</w:t>
              </w:r>
            </w:hyperlink>
            <w:r w:rsidR="000C42AE" w:rsidRPr="008E5FA7">
              <w:rPr>
                <w:rFonts w:ascii="Source Sans Pro" w:hAnsi="Source Sans Pro"/>
              </w:rPr>
              <w:t xml:space="preserve"> </w:t>
            </w:r>
          </w:p>
          <w:p w:rsidR="000C42AE" w:rsidRPr="008E5FA7" w:rsidRDefault="000C42AE" w:rsidP="000C42AE">
            <w:pPr>
              <w:rPr>
                <w:rFonts w:ascii="Source Sans Pro" w:hAnsi="Source Sans Pro"/>
              </w:rPr>
            </w:pPr>
          </w:p>
          <w:p w:rsidR="000C42AE" w:rsidRPr="008E5FA7" w:rsidRDefault="000C42AE" w:rsidP="000C42AE">
            <w:pPr>
              <w:rPr>
                <w:rFonts w:ascii="Source Sans Pro" w:hAnsi="Source Sans Pro"/>
                <w:i/>
                <w:color w:val="347291"/>
                <w:u w:val="single"/>
              </w:rPr>
            </w:pPr>
            <w:r w:rsidRPr="008E5FA7">
              <w:rPr>
                <w:rFonts w:ascii="Source Sans Pro" w:hAnsi="Source Sans Pro"/>
                <w:i/>
                <w:color w:val="347291"/>
                <w:u w:val="single"/>
              </w:rPr>
              <w:t>Gericht op verslaving</w:t>
            </w:r>
          </w:p>
          <w:p w:rsidR="000C42AE" w:rsidRPr="008E5FA7" w:rsidRDefault="000C42AE" w:rsidP="000C42AE">
            <w:pPr>
              <w:rPr>
                <w:rFonts w:ascii="Source Sans Pro" w:hAnsi="Source Sans Pro"/>
              </w:rPr>
            </w:pPr>
            <w:r w:rsidRPr="008E5FA7">
              <w:rPr>
                <w:rFonts w:ascii="Source Sans Pro" w:hAnsi="Source Sans Pro"/>
              </w:rPr>
              <w:t>Meer gericht op verslaving, toont aanbod van klinisch psychologen gespecialiseerd in verslavingsproblematiek, toont ook doorverwijssite naar “alcohol hulp”, “cannabis hulp”, “hulp bij gokken”…</w:t>
            </w:r>
          </w:p>
          <w:p w:rsidR="000C42AE" w:rsidRPr="008E5FA7" w:rsidRDefault="000C42AE" w:rsidP="000C42AE">
            <w:pPr>
              <w:rPr>
                <w:rFonts w:ascii="Source Sans Pro" w:hAnsi="Source Sans Pro"/>
              </w:rPr>
            </w:pPr>
          </w:p>
          <w:p w:rsidR="000C42AE" w:rsidRPr="008E5FA7" w:rsidRDefault="000C42AE" w:rsidP="000C42AE">
            <w:pPr>
              <w:rPr>
                <w:rFonts w:ascii="Source Sans Pro" w:hAnsi="Source Sans Pro"/>
                <w:i/>
                <w:color w:val="87CDD2"/>
              </w:rPr>
            </w:pPr>
            <w:r w:rsidRPr="008E5FA7">
              <w:rPr>
                <w:rFonts w:ascii="Source Sans Pro" w:hAnsi="Source Sans Pro"/>
                <w:i/>
                <w:color w:val="87CDD2"/>
              </w:rPr>
              <w:t>Meer info:</w:t>
            </w:r>
          </w:p>
          <w:p w:rsidR="000C42AE" w:rsidRPr="008E5FA7" w:rsidRDefault="000F7031" w:rsidP="000C42AE">
            <w:pPr>
              <w:rPr>
                <w:rFonts w:ascii="Source Sans Pro" w:hAnsi="Source Sans Pro"/>
              </w:rPr>
            </w:pPr>
            <w:hyperlink r:id="rId12" w:history="1">
              <w:r w:rsidR="000C42AE" w:rsidRPr="008E5FA7">
                <w:rPr>
                  <w:rStyle w:val="Hyperlink"/>
                  <w:rFonts w:ascii="Source Sans Pro" w:hAnsi="Source Sans Pro"/>
                </w:rPr>
                <w:t>https://www.geestelijkgezondvlaanderen.be/verslaving</w:t>
              </w:r>
            </w:hyperlink>
            <w:r w:rsidR="000C42AE" w:rsidRPr="008E5FA7">
              <w:rPr>
                <w:rFonts w:ascii="Source Sans Pro" w:hAnsi="Source Sans Pro"/>
              </w:rPr>
              <w:t xml:space="preserve"> </w:t>
            </w:r>
          </w:p>
        </w:tc>
      </w:tr>
    </w:tbl>
    <w:p w:rsidR="000C42AE" w:rsidRDefault="000C42AE"/>
    <w:sectPr w:rsidR="000C42AE" w:rsidSect="000C42AE">
      <w:headerReference w:type="default"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64C" w:rsidRDefault="00FD564C" w:rsidP="000C42AE">
      <w:pPr>
        <w:spacing w:after="0" w:line="240" w:lineRule="auto"/>
      </w:pPr>
      <w:r>
        <w:separator/>
      </w:r>
    </w:p>
  </w:endnote>
  <w:endnote w:type="continuationSeparator" w:id="0">
    <w:p w:rsidR="00FD564C" w:rsidRDefault="00FD564C" w:rsidP="000C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AE" w:rsidRDefault="000C42AE">
    <w:pPr>
      <w:pStyle w:val="Voettekst"/>
    </w:pPr>
    <w:r w:rsidRPr="004A65CD">
      <w:rPr>
        <w:noProof/>
      </w:rPr>
      <w:drawing>
        <wp:anchor distT="0" distB="0" distL="114300" distR="114300" simplePos="0" relativeHeight="251661312" behindDoc="0" locked="0" layoutInCell="1" allowOverlap="1" wp14:anchorId="42C78AED" wp14:editId="7C2990F1">
          <wp:simplePos x="0" y="0"/>
          <wp:positionH relativeFrom="margin">
            <wp:posOffset>6880860</wp:posOffset>
          </wp:positionH>
          <wp:positionV relativeFrom="bottomMargin">
            <wp:posOffset>179070</wp:posOffset>
          </wp:positionV>
          <wp:extent cx="1341120" cy="544830"/>
          <wp:effectExtent l="0" t="0" r="0" b="762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44830"/>
                  </a:xfrm>
                  <a:prstGeom prst="rect">
                    <a:avLst/>
                  </a:prstGeom>
                  <a:noFill/>
                </pic:spPr>
              </pic:pic>
            </a:graphicData>
          </a:graphic>
          <wp14:sizeRelH relativeFrom="margin">
            <wp14:pctWidth>0</wp14:pctWidth>
          </wp14:sizeRelH>
          <wp14:sizeRelV relativeFrom="margin">
            <wp14:pctHeight>0</wp14:pctHeight>
          </wp14:sizeRelV>
        </wp:anchor>
      </w:drawing>
    </w:r>
    <w:r w:rsidRPr="004A65CD">
      <w:rPr>
        <w:noProof/>
      </w:rPr>
      <w:drawing>
        <wp:anchor distT="0" distB="0" distL="114300" distR="114300" simplePos="0" relativeHeight="251659264" behindDoc="0" locked="0" layoutInCell="1" allowOverlap="1" wp14:anchorId="4D4BED19" wp14:editId="74D3B271">
          <wp:simplePos x="0" y="0"/>
          <wp:positionH relativeFrom="margin">
            <wp:posOffset>8221980</wp:posOffset>
          </wp:positionH>
          <wp:positionV relativeFrom="bottomMargin">
            <wp:posOffset>195580</wp:posOffset>
          </wp:positionV>
          <wp:extent cx="1325880" cy="523240"/>
          <wp:effectExtent l="0" t="0" r="762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52324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64C" w:rsidRDefault="00FD564C" w:rsidP="000C42AE">
      <w:pPr>
        <w:spacing w:after="0" w:line="240" w:lineRule="auto"/>
      </w:pPr>
      <w:r>
        <w:separator/>
      </w:r>
    </w:p>
  </w:footnote>
  <w:footnote w:type="continuationSeparator" w:id="0">
    <w:p w:rsidR="00FD564C" w:rsidRDefault="00FD564C" w:rsidP="000C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AE" w:rsidRDefault="000C42AE">
    <w:pPr>
      <w:pStyle w:val="Koptekst"/>
    </w:pPr>
    <w:r>
      <w:rPr>
        <w:noProof/>
      </w:rPr>
      <w:drawing>
        <wp:inline distT="0" distB="0" distL="0" distR="0" wp14:anchorId="1F55A4ED" wp14:editId="33A4E1FA">
          <wp:extent cx="1798320" cy="6642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642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AE"/>
    <w:rsid w:val="000C42AE"/>
    <w:rsid w:val="000F7031"/>
    <w:rsid w:val="0011671C"/>
    <w:rsid w:val="008E5FA7"/>
    <w:rsid w:val="00C915BD"/>
    <w:rsid w:val="00CB79A5"/>
    <w:rsid w:val="00EE491C"/>
    <w:rsid w:val="00FD56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BB40"/>
  <w15:chartTrackingRefBased/>
  <w15:docId w15:val="{164DBB2E-CBF3-45E5-A2FE-29F98FA7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42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42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42AE"/>
  </w:style>
  <w:style w:type="paragraph" w:styleId="Voettekst">
    <w:name w:val="footer"/>
    <w:basedOn w:val="Standaard"/>
    <w:link w:val="VoettekstChar"/>
    <w:uiPriority w:val="99"/>
    <w:unhideWhenUsed/>
    <w:rsid w:val="000C42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42AE"/>
  </w:style>
  <w:style w:type="table" w:styleId="Tabelraster">
    <w:name w:val="Table Grid"/>
    <w:basedOn w:val="Standaardtabel"/>
    <w:uiPriority w:val="39"/>
    <w:rsid w:val="000C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C42AE"/>
    <w:rPr>
      <w:color w:val="0563C1" w:themeColor="hyperlink"/>
      <w:u w:val="single"/>
    </w:rPr>
  </w:style>
  <w:style w:type="character" w:styleId="Onopgelostemelding">
    <w:name w:val="Unresolved Mention"/>
    <w:basedOn w:val="Standaardalinea-lettertype"/>
    <w:uiPriority w:val="99"/>
    <w:semiHidden/>
    <w:unhideWhenUsed/>
    <w:rsid w:val="000C42AE"/>
    <w:rPr>
      <w:color w:val="605E5C"/>
      <w:shd w:val="clear" w:color="auto" w:fill="E1DFDD"/>
    </w:rPr>
  </w:style>
  <w:style w:type="paragraph" w:styleId="Ballontekst">
    <w:name w:val="Balloon Text"/>
    <w:basedOn w:val="Standaard"/>
    <w:link w:val="BallontekstChar"/>
    <w:uiPriority w:val="99"/>
    <w:semiHidden/>
    <w:unhideWhenUsed/>
    <w:rsid w:val="000F70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7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v.be/nl/team-drugpreventie-en-begeleidin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esleutel.be/" TargetMode="External"/><Relationship Id="rId12" Type="http://schemas.openxmlformats.org/officeDocument/2006/relationships/hyperlink" Target="https://www.geestelijkgezondvlaanderen.be/verslav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alst.be/infofiche/administratieve-ondersteuning-drugbegeleiding---drughulpverlening-traject" TargetMode="External"/><Relationship Id="rId11" Type="http://schemas.openxmlformats.org/officeDocument/2006/relationships/hyperlink" Target="https://www.geestelijkgezondvlaanderen.b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vad.be/" TargetMode="External"/><Relationship Id="rId4" Type="http://schemas.openxmlformats.org/officeDocument/2006/relationships/footnotes" Target="footnotes.xml"/><Relationship Id="rId9" Type="http://schemas.openxmlformats.org/officeDocument/2006/relationships/hyperlink" Target="https://www.druglijn.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Vercauteren Yente</dc:creator>
  <cp:keywords/>
  <dc:description/>
  <cp:lastModifiedBy>Vanderstraeten Gwen</cp:lastModifiedBy>
  <cp:revision>3</cp:revision>
  <dcterms:created xsi:type="dcterms:W3CDTF">2019-03-08T12:59:00Z</dcterms:created>
  <dcterms:modified xsi:type="dcterms:W3CDTF">2019-03-29T09:11:00Z</dcterms:modified>
</cp:coreProperties>
</file>